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83DE6" w14:textId="77777777" w:rsidR="006E19E9" w:rsidRDefault="006E19E9">
      <w:pPr>
        <w:pBdr>
          <w:bottom w:val="single" w:sz="4" w:space="1" w:color="000000"/>
        </w:pBdr>
        <w:jc w:val="center"/>
        <w:rPr>
          <w:rFonts w:ascii="Calibri" w:hAnsi="Calibri" w:cs="Calibri"/>
          <w:sz w:val="8"/>
          <w:szCs w:val="8"/>
        </w:rPr>
      </w:pPr>
    </w:p>
    <w:p w14:paraId="498B8A6E" w14:textId="77777777" w:rsidR="006E19E9" w:rsidRDefault="006E19E9">
      <w:pPr>
        <w:jc w:val="center"/>
        <w:rPr>
          <w:rFonts w:ascii="Calibri" w:hAnsi="Calibri" w:cs="Calibri"/>
          <w:sz w:val="32"/>
          <w:szCs w:val="32"/>
        </w:rPr>
      </w:pPr>
    </w:p>
    <w:p w14:paraId="094A6AC4" w14:textId="77777777" w:rsidR="006E19E9" w:rsidRDefault="00360B7C">
      <w:pPr>
        <w:widowControl/>
        <w:spacing w:after="160" w:line="276" w:lineRule="auto"/>
        <w:jc w:val="center"/>
        <w:rPr>
          <w:rFonts w:ascii="Calibri" w:eastAsia="Aptos" w:hAnsi="Calibri" w:cs="Calibri"/>
          <w:kern w:val="2"/>
          <w:sz w:val="32"/>
          <w:szCs w:val="32"/>
          <w14:ligatures w14:val="standardContextual"/>
        </w:rPr>
      </w:pPr>
      <w:r>
        <w:rPr>
          <w:rFonts w:ascii="Calibri" w:eastAsia="Aptos" w:hAnsi="Calibri" w:cs="Calibri"/>
          <w:kern w:val="2"/>
          <w:sz w:val="32"/>
          <w:szCs w:val="32"/>
          <w14:ligatures w14:val="standardContextual"/>
        </w:rPr>
        <w:t>À tous les travailleurs, tous les jeunes : la situation est grave</w:t>
      </w:r>
    </w:p>
    <w:p w14:paraId="06EE9BA7" w14:textId="77777777" w:rsidR="006E19E9" w:rsidRDefault="006E19E9">
      <w:pPr>
        <w:widowControl/>
        <w:spacing w:after="160" w:line="276" w:lineRule="auto"/>
        <w:jc w:val="center"/>
        <w:rPr>
          <w:rFonts w:ascii="Calibri" w:eastAsia="Aptos" w:hAnsi="Calibri" w:cs="Calibri"/>
          <w:kern w:val="2"/>
          <w:sz w:val="2"/>
          <w:szCs w:val="2"/>
          <w14:ligatures w14:val="standardContextual"/>
        </w:rPr>
      </w:pPr>
    </w:p>
    <w:p w14:paraId="0AD5FCDC" w14:textId="77777777" w:rsidR="006E19E9" w:rsidRDefault="00360B7C">
      <w:pPr>
        <w:pStyle w:val="Corpsdetexte"/>
        <w:rPr>
          <w:rFonts w:ascii="Calibri" w:hAnsi="Calibri" w:cs="Calibri"/>
        </w:rPr>
      </w:pPr>
      <w:r>
        <w:rPr>
          <w:rFonts w:ascii="Calibri" w:hAnsi="Calibri" w:cs="Calibri"/>
        </w:rPr>
        <w:t xml:space="preserve">D’un côté, le Rassemblement national est en situation de gagner une majorité de députés et d’accéder au gouvernement. Et ainsi, de chercher à mettre en œuvre sa politique raciste et </w:t>
      </w:r>
      <w:r>
        <w:rPr>
          <w:rFonts w:ascii="Calibri" w:hAnsi="Calibri" w:cs="Calibri"/>
        </w:rPr>
        <w:t>réactionnaire, prolongeant et aggravant toutes les mesures anti-ouvrières, anti-jeunes, anti-femmes, anti-immigrés, antidémocratiques des gouvernements Macron.</w:t>
      </w:r>
    </w:p>
    <w:p w14:paraId="4E523752" w14:textId="77777777" w:rsidR="006E19E9" w:rsidRDefault="00360B7C">
      <w:pPr>
        <w:pStyle w:val="Corpsdetexte"/>
        <w:rPr>
          <w:rFonts w:ascii="Calibri" w:hAnsi="Calibri" w:cs="Calibri"/>
        </w:rPr>
      </w:pPr>
      <w:r>
        <w:rPr>
          <w:rFonts w:ascii="Calibri" w:hAnsi="Calibri" w:cs="Calibri"/>
        </w:rPr>
        <w:t xml:space="preserve">Du même côté, la droite qui est son alliée. Du même côté, Macron, battu, qui a perdu deux tiers </w:t>
      </w:r>
      <w:r>
        <w:rPr>
          <w:rFonts w:ascii="Calibri" w:hAnsi="Calibri" w:cs="Calibri"/>
        </w:rPr>
        <w:t>de ses voix par rapport à 2022 et son parti qui, depuis sept ans, ont tout fait pour ouvrir la voie à Le Pen-</w:t>
      </w:r>
      <w:proofErr w:type="spellStart"/>
      <w:r>
        <w:rPr>
          <w:rFonts w:ascii="Calibri" w:hAnsi="Calibri" w:cs="Calibri"/>
        </w:rPr>
        <w:t>Bardella</w:t>
      </w:r>
      <w:proofErr w:type="spellEnd"/>
      <w:r>
        <w:rPr>
          <w:rFonts w:ascii="Calibri" w:hAnsi="Calibri" w:cs="Calibri"/>
        </w:rPr>
        <w:t xml:space="preserve">. </w:t>
      </w:r>
    </w:p>
    <w:p w14:paraId="432135DB" w14:textId="77777777" w:rsidR="006E19E9" w:rsidRDefault="00360B7C">
      <w:pPr>
        <w:pStyle w:val="Corpsdetexte2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C’est clair : Il faut dégager </w:t>
      </w:r>
      <w:proofErr w:type="spellStart"/>
      <w:r>
        <w:rPr>
          <w:rFonts w:ascii="Calibri" w:hAnsi="Calibri" w:cs="Calibri"/>
        </w:rPr>
        <w:t>Bardella</w:t>
      </w:r>
      <w:proofErr w:type="spellEnd"/>
      <w:r>
        <w:rPr>
          <w:rFonts w:ascii="Calibri" w:hAnsi="Calibri" w:cs="Calibri"/>
        </w:rPr>
        <w:t xml:space="preserve"> et chasser Macron pour faire barrage à la réaction.</w:t>
      </w:r>
    </w:p>
    <w:p w14:paraId="6C1BF011" w14:textId="77777777" w:rsidR="006E19E9" w:rsidRDefault="00360B7C">
      <w:pPr>
        <w:pStyle w:val="Corpsdetexte"/>
        <w:rPr>
          <w:rFonts w:ascii="Calibri" w:hAnsi="Calibri" w:cs="Calibri"/>
        </w:rPr>
      </w:pPr>
      <w:r>
        <w:rPr>
          <w:rFonts w:ascii="Calibri" w:hAnsi="Calibri" w:cs="Calibri"/>
        </w:rPr>
        <w:t>D’un autre côté, le « nouveau front populaire</w:t>
      </w:r>
      <w:r>
        <w:rPr>
          <w:rFonts w:ascii="Calibri" w:hAnsi="Calibri" w:cs="Calibri"/>
        </w:rPr>
        <w:t> » (NFP) constitué affirme sa volonté de faire barrage au RN. Y participent tous les partis de « gauche ». Parmi ses candidats et ses soutiens, l’ancien président Hollande, l’ancien ministre Jospin, l’ancien ministre de la Santé Aurélien Rousseau, et d’aut</w:t>
      </w:r>
      <w:r>
        <w:rPr>
          <w:rFonts w:ascii="Calibri" w:hAnsi="Calibri" w:cs="Calibri"/>
        </w:rPr>
        <w:t>res.</w:t>
      </w:r>
    </w:p>
    <w:p w14:paraId="06D5B065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Un programme a été adopté par le NFP dans lequel figure le mot « rupture ». Il est évident que pour faire barrage à l’extrême droite et à la réaction, il ne faut pas seulement les battre électoralement. Il faut mettre en œuvre une politique qui rompt 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avec toutes les politiques des gouvernements précédents, car ces politiques ont ouvert la voie à </w:t>
      </w:r>
      <w:proofErr w:type="spellStart"/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Bardella</w:t>
      </w:r>
      <w:proofErr w:type="spellEnd"/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.</w:t>
      </w:r>
    </w:p>
    <w:p w14:paraId="4EDCBBAD" w14:textId="77777777" w:rsidR="006E19E9" w:rsidRDefault="00360B7C">
      <w:pPr>
        <w:widowControl/>
        <w:spacing w:after="160"/>
        <w:jc w:val="center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Que nous est-il proposé ?</w:t>
      </w:r>
    </w:p>
    <w:p w14:paraId="0518C367" w14:textId="372B4768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Le programme du « nouveau front populaire » sur lequel se présente </w:t>
      </w:r>
      <w:r w:rsidR="00677AB6"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Éric </w:t>
      </w:r>
      <w:proofErr w:type="spellStart"/>
      <w:r w:rsidR="00677AB6"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Coquerel</w:t>
      </w:r>
      <w:proofErr w:type="spellEnd"/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 : </w:t>
      </w:r>
    </w:p>
    <w:p w14:paraId="220CFAF2" w14:textId="77777777" w:rsidR="006E19E9" w:rsidRDefault="00360B7C">
      <w:pPr>
        <w:widowControl/>
        <w:spacing w:after="160"/>
        <w:ind w:firstLine="708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1. s’engage à continuer à armer l’Ukra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ine ;</w:t>
      </w:r>
    </w:p>
    <w:p w14:paraId="6703D60D" w14:textId="77777777" w:rsidR="006E19E9" w:rsidRDefault="00360B7C">
      <w:pPr>
        <w:widowControl/>
        <w:spacing w:after="160"/>
        <w:ind w:firstLine="708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2. ne remet pas en cause l’appartenance à l’OTAN ;</w:t>
      </w:r>
    </w:p>
    <w:p w14:paraId="19379D26" w14:textId="77777777" w:rsidR="006E19E9" w:rsidRDefault="00360B7C">
      <w:pPr>
        <w:widowControl/>
        <w:spacing w:after="160"/>
        <w:ind w:left="708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3. ne remet pas en cause les institutions de la V</w:t>
      </w:r>
      <w:r>
        <w:rPr>
          <w:rFonts w:ascii="Calibri" w:eastAsia="Aptos" w:hAnsi="Calibri" w:cs="Calibri"/>
          <w:kern w:val="2"/>
          <w:sz w:val="24"/>
          <w:szCs w:val="24"/>
          <w:vertAlign w:val="superscript"/>
          <w14:ligatures w14:val="standardContextual"/>
        </w:rPr>
        <w:t>e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 République, renvoyant à un futur indéterminé d’éventuelles réformes marginales de la Constitution ;</w:t>
      </w:r>
    </w:p>
    <w:p w14:paraId="059467EA" w14:textId="77777777" w:rsidR="006E19E9" w:rsidRDefault="00360B7C">
      <w:pPr>
        <w:widowControl/>
        <w:spacing w:after="160"/>
        <w:ind w:firstLine="708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4. ne remet pas en cause Macron et la 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fonction du président de la V</w:t>
      </w:r>
      <w:r>
        <w:rPr>
          <w:rFonts w:ascii="Calibri" w:eastAsia="Aptos" w:hAnsi="Calibri" w:cs="Calibri"/>
          <w:kern w:val="2"/>
          <w:sz w:val="24"/>
          <w:szCs w:val="24"/>
          <w:vertAlign w:val="superscript"/>
          <w14:ligatures w14:val="standardContextual"/>
        </w:rPr>
        <w:t>e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 République.</w:t>
      </w:r>
    </w:p>
    <w:p w14:paraId="29633CD3" w14:textId="77777777" w:rsidR="006E19E9" w:rsidRDefault="00360B7C">
      <w:pPr>
        <w:widowControl/>
        <w:spacing w:after="160"/>
        <w:jc w:val="center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 xml:space="preserve">Cela est-il possible ? </w:t>
      </w:r>
    </w:p>
    <w:p w14:paraId="5F2122B2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Le « nouveau front populaire » propose des mesures qui répondraient, si elles étaient mises en œuvre, aux revendications des travailleurs et des jeunes : abrogation de la réforme des retrai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tes et de celle de l’assurance chômage, des moyens pour les services publics.</w:t>
      </w:r>
    </w:p>
    <w:p w14:paraId="153D01C6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Cela est-il possible en laissant Macron à l’Élysée et sans remettre en cause la Constitution de </w:t>
      </w:r>
      <w:proofErr w:type="gramStart"/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la</w:t>
      </w:r>
      <w:proofErr w:type="gramEnd"/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 V</w:t>
      </w:r>
      <w:r>
        <w:rPr>
          <w:rFonts w:ascii="Calibri" w:eastAsia="Aptos" w:hAnsi="Calibri" w:cs="Calibri"/>
          <w:kern w:val="2"/>
          <w:sz w:val="24"/>
          <w:szCs w:val="24"/>
          <w:vertAlign w:val="superscript"/>
          <w14:ligatures w14:val="standardContextual"/>
        </w:rPr>
        <w:t>e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 République, alors que celle-ci donne tout pouvoir au président Macron pour b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loquer les mesures en faveur des travailleurs et des jeunes ? </w:t>
      </w:r>
    </w:p>
    <w:p w14:paraId="6079CD1D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lastRenderedPageBreak/>
        <w:t xml:space="preserve">Cela serait-il possible dans un gouvernement de cohabitation Macron-NFP, Macron, présidant, dès le 10 juillet, le Conseil des ministres ? </w:t>
      </w:r>
    </w:p>
    <w:p w14:paraId="3BBEB69D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Cela serait-il possible en consacrant à la guerre en U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kraine des milliards d’euros dont sera privée la population ? </w:t>
      </w:r>
    </w:p>
    <w:p w14:paraId="1E708026" w14:textId="77777777" w:rsidR="006E19E9" w:rsidRDefault="00360B7C">
      <w:pPr>
        <w:widowControl/>
        <w:spacing w:after="160"/>
        <w:jc w:val="center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Non, évidemment !</w:t>
      </w:r>
    </w:p>
    <w:p w14:paraId="5CF106D9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Voilà pourquoi je vous appelle, le 30 juin, à dire clairement : </w:t>
      </w:r>
    </w:p>
    <w:p w14:paraId="25A092E4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– </w:t>
      </w: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 xml:space="preserve">Oui, dégager </w:t>
      </w:r>
      <w:proofErr w:type="spellStart"/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Bardella</w:t>
      </w:r>
      <w:proofErr w:type="spellEnd"/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 xml:space="preserve">, oui, chasser Macron, tout de suite ! </w:t>
      </w:r>
    </w:p>
    <w:p w14:paraId="1C30096D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– Dehors la V</w:t>
      </w:r>
      <w:r>
        <w:rPr>
          <w:rFonts w:ascii="Calibri" w:eastAsia="Aptos" w:hAnsi="Calibri" w:cs="Calibri"/>
          <w:b/>
          <w:bCs/>
          <w:kern w:val="2"/>
          <w:sz w:val="24"/>
          <w:szCs w:val="24"/>
          <w:vertAlign w:val="superscript"/>
          <w14:ligatures w14:val="standardContextual"/>
        </w:rPr>
        <w:t>e</w:t>
      </w: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 République ! Assemblée constituante pour une authentique République démocratique !</w:t>
      </w:r>
    </w:p>
    <w:p w14:paraId="79E650D8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 xml:space="preserve">– Pas un sou, pas une arme, pas un homme pour la guerre en Ukraine, arrêt des livraisons d’armes </w:t>
      </w: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à l’Ukraine et à Israël ! Les milliards de la guerre et de la loi de programmation militaire pour l’école, les hôpitaux, le logement social, les services publics !</w:t>
      </w:r>
    </w:p>
    <w:p w14:paraId="13B85BCB" w14:textId="77777777" w:rsidR="006E19E9" w:rsidRDefault="00360B7C">
      <w:pPr>
        <w:pStyle w:val="Corpsdetexte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– Unité pour la rupture ouvrière ! </w:t>
      </w:r>
    </w:p>
    <w:p w14:paraId="22A62ED3" w14:textId="77777777" w:rsidR="006E19E9" w:rsidRDefault="00360B7C">
      <w:pPr>
        <w:widowControl/>
        <w:spacing w:after="160"/>
        <w:jc w:val="both"/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</w:pP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Au cas où l’élection ne serait pas acquise au premier to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ur, alors, au second tour, le 7 juillet, les travailleurs et la population unis se rassembleront sur le mot d’ordre : </w:t>
      </w: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 xml:space="preserve">« Pas une voix pour les candidats de l’extrême droite et ses alliés de droite et du camp </w:t>
      </w:r>
      <w:proofErr w:type="spellStart"/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macroniste</w:t>
      </w:r>
      <w:proofErr w:type="spellEnd"/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, ils doivent être battus ! »</w:t>
      </w:r>
    </w:p>
    <w:p w14:paraId="5C5F1158" w14:textId="23EF68C3" w:rsidR="006E19E9" w:rsidRDefault="00360B7C">
      <w:pPr>
        <w:widowControl/>
        <w:spacing w:after="160"/>
        <w:jc w:val="both"/>
        <w:rPr>
          <w:rFonts w:ascii="Calibri" w:eastAsia="Aptos" w:hAnsi="Calibri" w:cs="Calibri"/>
          <w:kern w:val="2"/>
          <w:sz w:val="24"/>
          <w:szCs w:val="24"/>
          <w14:ligatures w14:val="standardContextu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61B63524" wp14:editId="2B6DD685">
                <wp:simplePos x="0" y="0"/>
                <wp:positionH relativeFrom="column">
                  <wp:posOffset>-599544</wp:posOffset>
                </wp:positionH>
                <wp:positionV relativeFrom="paragraph">
                  <wp:posOffset>660030</wp:posOffset>
                </wp:positionV>
                <wp:extent cx="349920" cy="3904407"/>
                <wp:effectExtent l="0" t="0" r="0" b="0"/>
                <wp:wrapNone/>
                <wp:docPr id="1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920" cy="39044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B48EFC2" w14:textId="77777777" w:rsidR="00677AB6" w:rsidRDefault="00677AB6" w:rsidP="00677AB6">
                            <w:pPr>
                              <w:pStyle w:val="Pieddepage"/>
                            </w:pPr>
                            <w:r>
                              <w:rPr>
                                <w:spacing w:val="-14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spacing w:val="-14"/>
                                <w:sz w:val="14"/>
                                <w:szCs w:val="14"/>
                              </w:rPr>
                              <w:t xml:space="preserve">mprimé par nos soins </w:t>
                            </w:r>
                            <w:proofErr w:type="gramStart"/>
                            <w:r>
                              <w:rPr>
                                <w:spacing w:val="-14"/>
                                <w:sz w:val="14"/>
                                <w:szCs w:val="14"/>
                              </w:rPr>
                              <w:t>–  ch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èques</w:t>
                            </w:r>
                            <w:proofErr w:type="gramEnd"/>
                            <w:r>
                              <w:rPr>
                                <w:sz w:val="14"/>
                                <w:szCs w:val="14"/>
                              </w:rPr>
                              <w:t xml:space="preserve"> à l’ordre de Vincent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Bonnerue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>, mandataire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financier de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Paul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Uhalde</w:t>
                            </w:r>
                            <w:proofErr w:type="spellEnd"/>
                          </w:p>
                          <w:p w14:paraId="6822C3BC" w14:textId="77777777" w:rsidR="00677AB6" w:rsidRDefault="00677AB6" w:rsidP="00677AB6">
                            <w:pPr>
                              <w:pStyle w:val="Contenudecadre"/>
                            </w:pPr>
                          </w:p>
                          <w:p w14:paraId="18BBF09F" w14:textId="77777777" w:rsidR="00677AB6" w:rsidRDefault="00677AB6" w:rsidP="00677AB6">
                            <w:pPr>
                              <w:pStyle w:val="Contenudecadre"/>
                            </w:pPr>
                          </w:p>
                          <w:p w14:paraId="0D5EA85E" w14:textId="77777777" w:rsidR="006E19E9" w:rsidRDefault="006E19E9">
                            <w:pPr>
                              <w:pStyle w:val="Contenudecadre"/>
                            </w:pPr>
                          </w:p>
                        </w:txbxContent>
                      </wps:txbx>
                      <wps:bodyPr vert="vert270" wrap="square" lIns="45720" tIns="91440" rIns="45720" bIns="9144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B63524" id="Zone de texte 8" o:spid="_x0000_s1026" style="position:absolute;left:0;text-align:left;margin-left:-47.2pt;margin-top:51.95pt;width:27.55pt;height:307.45pt;z-index:7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" fillcolor="white [3201]" stroked="f" strokeweight=".5pt">
                <v:textbox style="layout-flow:vertical;mso-layout-flow-alt:bottom-to-top" inset="3.6pt,7.2pt,3.6pt,7.2pt">
                  <w:txbxContent>
                    <w:p w14:paraId="6B48EFC2" w14:textId="77777777" w:rsidR="00677AB6" w:rsidRDefault="00677AB6" w:rsidP="00677AB6">
                      <w:pPr>
                        <w:pStyle w:val="Pieddepage"/>
                      </w:pPr>
                      <w:r>
                        <w:rPr>
                          <w:spacing w:val="-14"/>
                          <w:sz w:val="16"/>
                          <w:szCs w:val="16"/>
                        </w:rPr>
                        <w:t>I</w:t>
                      </w:r>
                      <w:r>
                        <w:rPr>
                          <w:spacing w:val="-14"/>
                          <w:sz w:val="14"/>
                          <w:szCs w:val="14"/>
                        </w:rPr>
                        <w:t xml:space="preserve">mprimé par nos soins </w:t>
                      </w:r>
                      <w:proofErr w:type="gramStart"/>
                      <w:r>
                        <w:rPr>
                          <w:spacing w:val="-14"/>
                          <w:sz w:val="14"/>
                          <w:szCs w:val="14"/>
                        </w:rPr>
                        <w:t>–  ch</w:t>
                      </w:r>
                      <w:r>
                        <w:rPr>
                          <w:sz w:val="14"/>
                          <w:szCs w:val="14"/>
                        </w:rPr>
                        <w:t>èques</w:t>
                      </w:r>
                      <w:proofErr w:type="gramEnd"/>
                      <w:r>
                        <w:rPr>
                          <w:sz w:val="14"/>
                          <w:szCs w:val="14"/>
                        </w:rPr>
                        <w:t xml:space="preserve"> à l’ordre de Vincent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Bonnerue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>, mandataire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14"/>
                          <w:szCs w:val="14"/>
                        </w:rPr>
                        <w:t>financier de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14"/>
                          <w:szCs w:val="14"/>
                        </w:rPr>
                        <w:t xml:space="preserve">Paul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Uhalde</w:t>
                      </w:r>
                      <w:proofErr w:type="spellEnd"/>
                    </w:p>
                    <w:p w14:paraId="6822C3BC" w14:textId="77777777" w:rsidR="00677AB6" w:rsidRDefault="00677AB6" w:rsidP="00677AB6">
                      <w:pPr>
                        <w:pStyle w:val="Contenudecadre"/>
                      </w:pPr>
                    </w:p>
                    <w:p w14:paraId="18BBF09F" w14:textId="77777777" w:rsidR="00677AB6" w:rsidRDefault="00677AB6" w:rsidP="00677AB6">
                      <w:pPr>
                        <w:pStyle w:val="Contenudecadre"/>
                      </w:pPr>
                    </w:p>
                    <w:p w14:paraId="0D5EA85E" w14:textId="77777777" w:rsidR="006E19E9" w:rsidRDefault="006E19E9">
                      <w:pPr>
                        <w:pStyle w:val="Contenudecadre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Travailleurs et jeunes des villes de </w:t>
      </w:r>
      <w:r w:rsidR="00677AB6"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>Saint-Ouen, d’Épinay et de Saint-Denis</w:t>
      </w:r>
      <w:r>
        <w:rPr>
          <w:rFonts w:ascii="Calibri" w:eastAsia="Aptos" w:hAnsi="Calibri" w:cs="Calibri"/>
          <w:kern w:val="2"/>
          <w:sz w:val="24"/>
          <w:szCs w:val="24"/>
          <w14:ligatures w14:val="standardContextual"/>
        </w:rPr>
        <w:t xml:space="preserve">, vous savez que, quel que soit le résultat des élections, </w:t>
      </w: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il faudra rester organisés et mobilisés pour défendre les conquêtes sociales et démocratiques ouvrières et en c</w:t>
      </w:r>
      <w:r>
        <w:rPr>
          <w:rFonts w:ascii="Calibri" w:eastAsia="Aptos" w:hAnsi="Calibri" w:cs="Calibri"/>
          <w:b/>
          <w:bCs/>
          <w:kern w:val="2"/>
          <w:sz w:val="24"/>
          <w:szCs w:val="24"/>
          <w14:ligatures w14:val="standardContextual"/>
        </w:rPr>
        <w:t>onquérir de nouvelles. C’est dans cet objectif que combat le Parti des travailleurs, parti de lutte de classe.</w:t>
      </w:r>
    </w:p>
    <w:p w14:paraId="46293BC1" w14:textId="77777777" w:rsidR="006E19E9" w:rsidRDefault="00360B7C">
      <w:pPr>
        <w:widowControl/>
        <w:spacing w:after="160"/>
        <w:jc w:val="center"/>
        <w:rPr>
          <w:rFonts w:ascii="Calibri" w:eastAsia="Aptos" w:hAnsi="Calibri" w:cs="Calibri"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/>
          <w:kern w:val="2"/>
          <w:sz w:val="28"/>
          <w:szCs w:val="28"/>
          <w14:ligatures w14:val="standardContextual"/>
        </w:rPr>
        <w:t>Rejoignez le Parti des travailleurs !</w:t>
      </w:r>
    </w:p>
    <w:p w14:paraId="36E62C56" w14:textId="77777777" w:rsidR="006E19E9" w:rsidRDefault="006E19E9">
      <w:pPr>
        <w:jc w:val="both"/>
        <w:rPr>
          <w:rFonts w:ascii="Calibri" w:hAnsi="Calibri" w:cs="Calibri"/>
        </w:rPr>
      </w:pPr>
    </w:p>
    <w:p w14:paraId="373FB530" w14:textId="77777777" w:rsidR="006E19E9" w:rsidRDefault="006E19E9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jc w:val="center"/>
        <w:rPr>
          <w:rFonts w:ascii="Calibri" w:hAnsi="Calibri" w:cs="Calibri"/>
          <w:b/>
          <w:bCs/>
          <w:sz w:val="18"/>
          <w:szCs w:val="18"/>
        </w:rPr>
      </w:pPr>
    </w:p>
    <w:p w14:paraId="2216B307" w14:textId="77777777" w:rsidR="006E19E9" w:rsidRDefault="00360B7C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jc w:val="center"/>
        <w:rPr>
          <w:rFonts w:ascii="Calibri" w:hAnsi="Calibri" w:cs="Calibri"/>
          <w:b/>
          <w:bCs/>
          <w:sz w:val="32"/>
          <w:szCs w:val="32"/>
        </w:rPr>
      </w:pPr>
      <w:proofErr w:type="gramStart"/>
      <w:r>
        <w:rPr>
          <w:rFonts w:ascii="Calibri" w:hAnsi="Calibri" w:cs="Calibri"/>
          <w:b/>
          <w:bCs/>
          <w:sz w:val="32"/>
          <w:szCs w:val="32"/>
        </w:rPr>
        <w:t>Meeting</w:t>
      </w:r>
      <w:proofErr w:type="gramEnd"/>
      <w:r>
        <w:rPr>
          <w:rFonts w:ascii="Calibri" w:hAnsi="Calibri" w:cs="Calibri"/>
          <w:b/>
          <w:bCs/>
          <w:sz w:val="32"/>
          <w:szCs w:val="32"/>
        </w:rPr>
        <w:t xml:space="preserve"> du Parti des travailleurs</w:t>
      </w:r>
    </w:p>
    <w:p w14:paraId="5BDEDD0C" w14:textId="77777777" w:rsidR="006E19E9" w:rsidRDefault="00360B7C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Vendredi 28 juin 2024 à 18h30</w:t>
      </w:r>
    </w:p>
    <w:p w14:paraId="0FD2F678" w14:textId="77777777" w:rsidR="006E19E9" w:rsidRDefault="00360B7C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Place de la Commune, Paris 13</w:t>
      </w:r>
      <w:r>
        <w:rPr>
          <w:rFonts w:ascii="Calibri" w:hAnsi="Calibri" w:cs="Calibri"/>
          <w:b/>
          <w:bCs/>
          <w:sz w:val="32"/>
          <w:szCs w:val="32"/>
          <w:vertAlign w:val="superscript"/>
        </w:rPr>
        <w:t xml:space="preserve">e </w:t>
      </w:r>
      <w:r>
        <w:rPr>
          <w:rFonts w:ascii="Calibri" w:hAnsi="Calibri" w:cs="Calibri"/>
          <w:b/>
          <w:bCs/>
          <w:sz w:val="32"/>
          <w:szCs w:val="32"/>
        </w:rPr>
        <w:t>- métro Pl</w:t>
      </w:r>
      <w:r>
        <w:rPr>
          <w:rFonts w:ascii="Calibri" w:hAnsi="Calibri" w:cs="Calibri"/>
          <w:b/>
          <w:bCs/>
          <w:sz w:val="32"/>
          <w:szCs w:val="32"/>
        </w:rPr>
        <w:t>ace d’Italie ou Corvisart</w:t>
      </w:r>
    </w:p>
    <w:p w14:paraId="2B461CA8" w14:textId="77777777" w:rsidR="006E19E9" w:rsidRDefault="00360B7C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jc w:val="center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(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sous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réserve de l’autorisation de la préfecture)</w:t>
      </w:r>
    </w:p>
    <w:p w14:paraId="3BC62250" w14:textId="77777777" w:rsidR="006E19E9" w:rsidRDefault="006E19E9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jc w:val="both"/>
        <w:rPr>
          <w:rFonts w:ascii="Calibri" w:hAnsi="Calibri" w:cs="Calibri"/>
        </w:rPr>
      </w:pPr>
    </w:p>
    <w:p w14:paraId="3B1F2344" w14:textId="77777777" w:rsidR="006E19E9" w:rsidRDefault="006E19E9">
      <w:pPr>
        <w:rPr>
          <w:rFonts w:ascii="Calibri" w:hAnsi="Calibri" w:cs="Calibri"/>
        </w:rPr>
      </w:pPr>
    </w:p>
    <w:p w14:paraId="3498B721" w14:textId="77777777" w:rsidR="006E19E9" w:rsidRDefault="00360B7C">
      <w:pPr>
        <w:tabs>
          <w:tab w:val="left" w:pos="1891"/>
        </w:tabs>
        <w:rPr>
          <w:rFonts w:ascii="Calibri" w:hAnsi="Calibri" w:cs="Calibri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737F0F21" wp14:editId="6C744DE3">
            <wp:simplePos x="0" y="0"/>
            <wp:positionH relativeFrom="column">
              <wp:posOffset>-41275</wp:posOffset>
            </wp:positionH>
            <wp:positionV relativeFrom="paragraph">
              <wp:posOffset>38735</wp:posOffset>
            </wp:positionV>
            <wp:extent cx="2768600" cy="2198370"/>
            <wp:effectExtent l="0" t="0" r="0" b="0"/>
            <wp:wrapNone/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1" allowOverlap="1" wp14:anchorId="44DCE2B1" wp14:editId="68F1896C">
            <wp:simplePos x="0" y="0"/>
            <wp:positionH relativeFrom="column">
              <wp:posOffset>3616960</wp:posOffset>
            </wp:positionH>
            <wp:positionV relativeFrom="paragraph">
              <wp:posOffset>551815</wp:posOffset>
            </wp:positionV>
            <wp:extent cx="2162175" cy="819150"/>
            <wp:effectExtent l="0" t="0" r="0" b="0"/>
            <wp:wrapNone/>
            <wp:docPr id="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</w:rPr>
        <w:tab/>
      </w:r>
    </w:p>
    <w:sectPr w:rsidR="006E19E9">
      <w:headerReference w:type="first" r:id="rId9"/>
      <w:footerReference w:type="first" r:id="rId10"/>
      <w:pgSz w:w="11906" w:h="16838"/>
      <w:pgMar w:top="1417" w:right="1417" w:bottom="1417" w:left="1417" w:header="720" w:footer="72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4579C" w14:textId="77777777" w:rsidR="00360B7C" w:rsidRDefault="00360B7C">
      <w:r>
        <w:separator/>
      </w:r>
    </w:p>
  </w:endnote>
  <w:endnote w:type="continuationSeparator" w:id="0">
    <w:p w14:paraId="726CD265" w14:textId="77777777" w:rsidR="00360B7C" w:rsidRDefault="00360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radeGothic LT">
    <w:altName w:val="Calibri"/>
    <w:panose1 w:val="020B0604020202020204"/>
    <w:charset w:val="01"/>
    <w:family w:val="swiss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EA29D" w14:textId="77777777" w:rsidR="006E19E9" w:rsidRDefault="00360B7C">
    <w:pPr>
      <w:pStyle w:val="Pieddepage"/>
    </w:pPr>
    <w:r>
      <w:rPr>
        <w:noProof/>
      </w:rPr>
      <mc:AlternateContent>
        <mc:Choice Requires="wps">
          <w:drawing>
            <wp:anchor distT="0" distB="635" distL="114300" distR="120015" simplePos="0" relativeHeight="5" behindDoc="1" locked="0" layoutInCell="0" allowOverlap="1" wp14:anchorId="1CF863C2" wp14:editId="794736A0">
              <wp:simplePos x="0" y="0"/>
              <wp:positionH relativeFrom="column">
                <wp:posOffset>-586105</wp:posOffset>
              </wp:positionH>
              <wp:positionV relativeFrom="paragraph">
                <wp:posOffset>-3906520</wp:posOffset>
              </wp:positionV>
              <wp:extent cx="374650" cy="3835400"/>
              <wp:effectExtent l="0" t="0" r="0" b="0"/>
              <wp:wrapTopAndBottom/>
              <wp:docPr id="5" name="Zone de text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4650" cy="3835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78FB213" w14:textId="2498AEA6" w:rsidR="006E19E9" w:rsidRDefault="00360B7C">
                          <w:pPr>
                            <w:pStyle w:val="Pieddepage"/>
                          </w:pPr>
                          <w:r>
                            <w:rPr>
                              <w:spacing w:val="-14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spacing w:val="-14"/>
                              <w:sz w:val="14"/>
                              <w:szCs w:val="14"/>
                            </w:rPr>
                            <w:t xml:space="preserve">mprimé par nos soins </w:t>
                          </w:r>
                          <w:proofErr w:type="gramStart"/>
                          <w:r>
                            <w:rPr>
                              <w:spacing w:val="-14"/>
                              <w:sz w:val="14"/>
                              <w:szCs w:val="14"/>
                            </w:rPr>
                            <w:t>–  ch</w:t>
                          </w:r>
                          <w:r>
                            <w:rPr>
                              <w:sz w:val="14"/>
                              <w:szCs w:val="14"/>
                            </w:rPr>
                            <w:t>èques</w:t>
                          </w:r>
                          <w:proofErr w:type="gramEnd"/>
                          <w:r>
                            <w:rPr>
                              <w:sz w:val="14"/>
                              <w:szCs w:val="14"/>
                            </w:rPr>
                            <w:t xml:space="preserve"> à l’ordre de </w:t>
                          </w:r>
                          <w:r w:rsidR="00677AB6">
                            <w:rPr>
                              <w:sz w:val="14"/>
                              <w:szCs w:val="14"/>
                            </w:rPr>
                            <w:t xml:space="preserve">Vincent </w:t>
                          </w:r>
                          <w:proofErr w:type="spellStart"/>
                          <w:r w:rsidR="00677AB6">
                            <w:rPr>
                              <w:sz w:val="14"/>
                              <w:szCs w:val="14"/>
                            </w:rPr>
                            <w:t>Bonnerue</w:t>
                          </w:r>
                          <w:proofErr w:type="spellEnd"/>
                          <w:r>
                            <w:rPr>
                              <w:sz w:val="14"/>
                              <w:szCs w:val="14"/>
                            </w:rPr>
                            <w:t>, mandataire</w:t>
                          </w:r>
                          <w:r>
                            <w:rPr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  <w:szCs w:val="14"/>
                            </w:rPr>
                            <w:t>financier de</w:t>
                          </w:r>
                          <w:r>
                            <w:rPr>
                              <w:sz w:val="22"/>
                              <w:szCs w:val="22"/>
                            </w:rPr>
                            <w:t xml:space="preserve"> </w:t>
                          </w:r>
                          <w:r w:rsidR="00677AB6">
                            <w:rPr>
                              <w:sz w:val="14"/>
                              <w:szCs w:val="14"/>
                            </w:rPr>
                            <w:t xml:space="preserve">Paul </w:t>
                          </w:r>
                          <w:proofErr w:type="spellStart"/>
                          <w:r w:rsidR="00677AB6">
                            <w:rPr>
                              <w:sz w:val="14"/>
                              <w:szCs w:val="14"/>
                            </w:rPr>
                            <w:t>Uhalde</w:t>
                          </w:r>
                          <w:proofErr w:type="spellEnd"/>
                        </w:p>
                        <w:p w14:paraId="7EAF4C67" w14:textId="77777777" w:rsidR="006E19E9" w:rsidRDefault="006E19E9">
                          <w:pPr>
                            <w:pStyle w:val="Contenudecadre"/>
                          </w:pPr>
                        </w:p>
                        <w:p w14:paraId="261312E4" w14:textId="77777777" w:rsidR="006E19E9" w:rsidRDefault="006E19E9">
                          <w:pPr>
                            <w:pStyle w:val="Contenudecadre"/>
                          </w:pPr>
                        </w:p>
                      </w:txbxContent>
                    </wps:txbx>
                    <wps:bodyPr vert="vert270" wrap="square" lIns="45720" tIns="91440" rIns="45720" bIns="91440"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F863C2" id="Zone de texte 3" o:spid="_x0000_s1027" style="position:absolute;margin-left:-46.15pt;margin-top:-307.6pt;width:29.5pt;height:302pt;z-index:-503316475;visibility:visible;mso-wrap-style:square;mso-height-percent:0;mso-wrap-distance-left:9pt;mso-wrap-distance-top:0;mso-wrap-distance-right:9.45pt;mso-wrap-distance-bottom:.05pt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" o:allowincell="f" fillcolor="white [3201]" stroked="f" strokeweight=".5pt">
              <v:textbox style="layout-flow:vertical;mso-layout-flow-alt:bottom-to-top" inset="3.6pt,7.2pt,3.6pt,7.2pt">
                <w:txbxContent>
                  <w:p w14:paraId="178FB213" w14:textId="2498AEA6" w:rsidR="006E19E9" w:rsidRDefault="00360B7C">
                    <w:pPr>
                      <w:pStyle w:val="Pieddepage"/>
                    </w:pPr>
                    <w:r>
                      <w:rPr>
                        <w:spacing w:val="-14"/>
                        <w:sz w:val="16"/>
                        <w:szCs w:val="16"/>
                      </w:rPr>
                      <w:t>I</w:t>
                    </w:r>
                    <w:r>
                      <w:rPr>
                        <w:spacing w:val="-14"/>
                        <w:sz w:val="14"/>
                        <w:szCs w:val="14"/>
                      </w:rPr>
                      <w:t xml:space="preserve">mprimé par nos soins </w:t>
                    </w:r>
                    <w:proofErr w:type="gramStart"/>
                    <w:r>
                      <w:rPr>
                        <w:spacing w:val="-14"/>
                        <w:sz w:val="14"/>
                        <w:szCs w:val="14"/>
                      </w:rPr>
                      <w:t>–  ch</w:t>
                    </w:r>
                    <w:r>
                      <w:rPr>
                        <w:sz w:val="14"/>
                        <w:szCs w:val="14"/>
                      </w:rPr>
                      <w:t>èques</w:t>
                    </w:r>
                    <w:proofErr w:type="gramEnd"/>
                    <w:r>
                      <w:rPr>
                        <w:sz w:val="14"/>
                        <w:szCs w:val="14"/>
                      </w:rPr>
                      <w:t xml:space="preserve"> à l’ordre de </w:t>
                    </w:r>
                    <w:r w:rsidR="00677AB6">
                      <w:rPr>
                        <w:sz w:val="14"/>
                        <w:szCs w:val="14"/>
                      </w:rPr>
                      <w:t xml:space="preserve">Vincent </w:t>
                    </w:r>
                    <w:proofErr w:type="spellStart"/>
                    <w:r w:rsidR="00677AB6">
                      <w:rPr>
                        <w:sz w:val="14"/>
                        <w:szCs w:val="14"/>
                      </w:rPr>
                      <w:t>Bonnerue</w:t>
                    </w:r>
                    <w:proofErr w:type="spellEnd"/>
                    <w:r>
                      <w:rPr>
                        <w:sz w:val="14"/>
                        <w:szCs w:val="14"/>
                      </w:rPr>
                      <w:t>, mandataire</w:t>
                    </w:r>
                    <w:r>
                      <w:rPr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sz w:val="14"/>
                        <w:szCs w:val="14"/>
                      </w:rPr>
                      <w:t>financier de</w:t>
                    </w:r>
                    <w:r>
                      <w:rPr>
                        <w:sz w:val="22"/>
                        <w:szCs w:val="22"/>
                      </w:rPr>
                      <w:t xml:space="preserve"> </w:t>
                    </w:r>
                    <w:r w:rsidR="00677AB6">
                      <w:rPr>
                        <w:sz w:val="14"/>
                        <w:szCs w:val="14"/>
                      </w:rPr>
                      <w:t xml:space="preserve">Paul </w:t>
                    </w:r>
                    <w:proofErr w:type="spellStart"/>
                    <w:r w:rsidR="00677AB6">
                      <w:rPr>
                        <w:sz w:val="14"/>
                        <w:szCs w:val="14"/>
                      </w:rPr>
                      <w:t>Uhalde</w:t>
                    </w:r>
                    <w:proofErr w:type="spellEnd"/>
                  </w:p>
                  <w:p w14:paraId="7EAF4C67" w14:textId="77777777" w:rsidR="006E19E9" w:rsidRDefault="006E19E9">
                    <w:pPr>
                      <w:pStyle w:val="Contenudecadre"/>
                    </w:pPr>
                  </w:p>
                  <w:p w14:paraId="261312E4" w14:textId="77777777" w:rsidR="006E19E9" w:rsidRDefault="006E19E9">
                    <w:pPr>
                      <w:pStyle w:val="Contenudecadre"/>
                    </w:pPr>
                  </w:p>
                </w:txbxContent>
              </v:textbox>
              <w10:wrap type="topAndBottom"/>
            </v:rect>
          </w:pict>
        </mc:Fallback>
      </mc:AlternateContent>
    </w:r>
  </w:p>
  <w:p w14:paraId="2E014A03" w14:textId="77777777" w:rsidR="006E19E9" w:rsidRDefault="006E19E9"/>
  <w:p w14:paraId="02811AED" w14:textId="77777777" w:rsidR="006E19E9" w:rsidRDefault="006E19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512DF" w14:textId="77777777" w:rsidR="00360B7C" w:rsidRDefault="00360B7C">
      <w:r>
        <w:separator/>
      </w:r>
    </w:p>
  </w:footnote>
  <w:footnote w:type="continuationSeparator" w:id="0">
    <w:p w14:paraId="7ABD3C0C" w14:textId="77777777" w:rsidR="00360B7C" w:rsidRDefault="00360B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AAB58" w14:textId="2EB829B5" w:rsidR="006E19E9" w:rsidRDefault="00360B7C">
    <w:pPr>
      <w:pStyle w:val="En-tte"/>
      <w:jc w:val="center"/>
      <w:rPr>
        <w:sz w:val="18"/>
        <w:szCs w:val="18"/>
      </w:rPr>
    </w:pPr>
    <w:r>
      <w:rPr>
        <w:sz w:val="18"/>
        <w:szCs w:val="18"/>
      </w:rPr>
      <w:t xml:space="preserve">Élection législative du 30 juin – </w:t>
    </w:r>
    <w:r w:rsidR="00677AB6">
      <w:rPr>
        <w:sz w:val="18"/>
        <w:szCs w:val="18"/>
      </w:rPr>
      <w:t>1</w:t>
    </w:r>
    <w:r w:rsidR="00677AB6">
      <w:rPr>
        <w:sz w:val="18"/>
        <w:szCs w:val="18"/>
        <w:vertAlign w:val="superscript"/>
      </w:rPr>
      <w:t>ère</w:t>
    </w:r>
    <w:r>
      <w:rPr>
        <w:sz w:val="18"/>
        <w:szCs w:val="18"/>
      </w:rPr>
      <w:t xml:space="preserve"> circonscription de Seine-Saint-Denis</w:t>
    </w:r>
  </w:p>
  <w:p w14:paraId="20CC3DCA" w14:textId="77777777" w:rsidR="006E19E9" w:rsidRDefault="00360B7C">
    <w:pPr>
      <w:pStyle w:val="En-tte"/>
    </w:pPr>
    <w:r>
      <w:rPr>
        <w:noProof/>
      </w:rPr>
      <w:drawing>
        <wp:anchor distT="0" distB="0" distL="0" distR="0" simplePos="0" relativeHeight="4" behindDoc="1" locked="0" layoutInCell="1" allowOverlap="1" wp14:anchorId="34EF871D" wp14:editId="641F39C7">
          <wp:simplePos x="0" y="0"/>
          <wp:positionH relativeFrom="column">
            <wp:posOffset>1270</wp:posOffset>
          </wp:positionH>
          <wp:positionV relativeFrom="paragraph">
            <wp:posOffset>167640</wp:posOffset>
          </wp:positionV>
          <wp:extent cx="2315210" cy="737235"/>
          <wp:effectExtent l="0" t="0" r="0" b="0"/>
          <wp:wrapNone/>
          <wp:docPr id="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1521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66B3ABC" w14:textId="5287944D" w:rsidR="006E19E9" w:rsidRDefault="00360B7C">
    <w:pPr>
      <w:pStyle w:val="En-tte"/>
      <w:jc w:val="center"/>
      <w:rPr>
        <w:b/>
        <w:bCs/>
        <w:sz w:val="28"/>
        <w:szCs w:val="28"/>
      </w:rPr>
    </w:pPr>
    <w:r>
      <w:rPr>
        <w:sz w:val="22"/>
        <w:szCs w:val="22"/>
      </w:rPr>
      <w:t xml:space="preserve">         </w:t>
    </w:r>
    <w:r w:rsidR="00677AB6">
      <w:rPr>
        <w:sz w:val="22"/>
        <w:szCs w:val="22"/>
      </w:rPr>
      <w:t xml:space="preserve"> </w:t>
    </w:r>
    <w:r>
      <w:rPr>
        <w:sz w:val="22"/>
        <w:szCs w:val="22"/>
      </w:rPr>
      <w:t xml:space="preserve">  </w:t>
    </w:r>
    <w:r w:rsidR="00677AB6">
      <w:rPr>
        <w:b/>
        <w:bCs/>
        <w:sz w:val="32"/>
        <w:szCs w:val="32"/>
      </w:rPr>
      <w:t>Paul UHALDE</w:t>
    </w:r>
  </w:p>
  <w:p w14:paraId="6AB91BA8" w14:textId="7873516C" w:rsidR="006E19E9" w:rsidRDefault="00360B7C">
    <w:pPr>
      <w:pStyle w:val="En-tte"/>
      <w:jc w:val="center"/>
      <w:rPr>
        <w:sz w:val="28"/>
        <w:szCs w:val="28"/>
      </w:rPr>
    </w:pPr>
    <w:r>
      <w:rPr>
        <w:sz w:val="28"/>
        <w:szCs w:val="28"/>
      </w:rPr>
      <w:t>Candida</w:t>
    </w:r>
    <w:r w:rsidR="00677AB6">
      <w:rPr>
        <w:sz w:val="28"/>
        <w:szCs w:val="28"/>
      </w:rPr>
      <w:t>t</w:t>
    </w:r>
  </w:p>
  <w:p w14:paraId="5A66E24F" w14:textId="3B1BA7B9" w:rsidR="006E19E9" w:rsidRDefault="00360B7C">
    <w:pPr>
      <w:pStyle w:val="En-tte"/>
      <w:jc w:val="center"/>
      <w:rPr>
        <w:b/>
        <w:bCs/>
        <w:sz w:val="28"/>
        <w:szCs w:val="28"/>
      </w:rPr>
    </w:pPr>
    <w:r>
      <w:rPr>
        <w:sz w:val="28"/>
        <w:szCs w:val="28"/>
      </w:rPr>
      <w:t xml:space="preserve">                </w:t>
    </w:r>
    <w:r w:rsidR="00677AB6">
      <w:rPr>
        <w:sz w:val="28"/>
        <w:szCs w:val="28"/>
      </w:rPr>
      <w:t xml:space="preserve">      </w:t>
    </w:r>
    <w:r w:rsidR="00677AB6">
      <w:rPr>
        <w:b/>
        <w:bCs/>
        <w:sz w:val="28"/>
        <w:szCs w:val="28"/>
      </w:rPr>
      <w:t>Caroline</w:t>
    </w:r>
    <w:r>
      <w:rPr>
        <w:b/>
        <w:bCs/>
        <w:sz w:val="28"/>
        <w:szCs w:val="28"/>
      </w:rPr>
      <w:t xml:space="preserve"> </w:t>
    </w:r>
    <w:r w:rsidR="00677AB6">
      <w:rPr>
        <w:b/>
        <w:bCs/>
        <w:sz w:val="28"/>
        <w:szCs w:val="28"/>
      </w:rPr>
      <w:t>TACCHELLA</w:t>
    </w:r>
  </w:p>
  <w:p w14:paraId="3804C837" w14:textId="77777777" w:rsidR="006E19E9" w:rsidRDefault="00360B7C">
    <w:pPr>
      <w:pStyle w:val="En-tte"/>
      <w:jc w:val="center"/>
      <w:rPr>
        <w:sz w:val="28"/>
        <w:szCs w:val="28"/>
      </w:rPr>
    </w:pPr>
    <w:r>
      <w:rPr>
        <w:sz w:val="28"/>
        <w:szCs w:val="28"/>
      </w:rPr>
      <w:t xml:space="preserve">         Remplaçante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9E9"/>
    <w:rsid w:val="00360B7C"/>
    <w:rsid w:val="00677AB6"/>
    <w:rsid w:val="006E19E9"/>
    <w:rsid w:val="007F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DF5F4D"/>
  <w15:docId w15:val="{6E30248C-EF3D-2245-B339-2506CC39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225"/>
    <w:pPr>
      <w:widowControl w:val="0"/>
    </w:pPr>
    <w:rPr>
      <w:rFonts w:ascii="TradeGothic LT" w:eastAsia="TradeGothic LT" w:hAnsi="TradeGothic LT" w:cs="TradeGothic LT"/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811F7"/>
    <w:pPr>
      <w:keepNext/>
      <w:keepLines/>
      <w:widowControl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811F7"/>
    <w:pPr>
      <w:keepNext/>
      <w:keepLines/>
      <w:widowControl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811F7"/>
    <w:pPr>
      <w:keepNext/>
      <w:keepLines/>
      <w:widowControl/>
      <w:spacing w:before="160" w:after="80" w:line="276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811F7"/>
    <w:pPr>
      <w:keepNext/>
      <w:keepLines/>
      <w:widowControl/>
      <w:spacing w:before="80" w:after="40" w:line="276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811F7"/>
    <w:pPr>
      <w:keepNext/>
      <w:keepLines/>
      <w:widowControl/>
      <w:spacing w:before="80" w:after="40" w:line="276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811F7"/>
    <w:pPr>
      <w:keepNext/>
      <w:keepLines/>
      <w:widowControl/>
      <w:spacing w:before="40" w:line="276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811F7"/>
    <w:pPr>
      <w:keepNext/>
      <w:keepLines/>
      <w:widowControl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811F7"/>
    <w:pPr>
      <w:keepNext/>
      <w:keepLines/>
      <w:widowControl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811F7"/>
    <w:pPr>
      <w:keepNext/>
      <w:keepLines/>
      <w:widowControl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7811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qFormat/>
    <w:rsid w:val="007811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qFormat/>
    <w:rsid w:val="007811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qFormat/>
    <w:rsid w:val="007811F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qFormat/>
    <w:rsid w:val="007811F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qFormat/>
    <w:rsid w:val="007811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qFormat/>
    <w:rsid w:val="007811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qFormat/>
    <w:rsid w:val="007811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qFormat/>
    <w:rsid w:val="007811F7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qFormat/>
    <w:rsid w:val="007811F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qFormat/>
    <w:rsid w:val="00781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tionCar">
    <w:name w:val="Citation Car"/>
    <w:basedOn w:val="Policepardfaut"/>
    <w:link w:val="Citation"/>
    <w:uiPriority w:val="29"/>
    <w:qFormat/>
    <w:rsid w:val="007811F7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7811F7"/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7811F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811F7"/>
    <w:rPr>
      <w:b/>
      <w:bCs/>
      <w:smallCaps/>
      <w:color w:val="0F4761" w:themeColor="accent1" w:themeShade="BF"/>
      <w:spacing w:val="5"/>
    </w:rPr>
  </w:style>
  <w:style w:type="character" w:customStyle="1" w:styleId="En-tteCar">
    <w:name w:val="En-tête Car"/>
    <w:basedOn w:val="Policepardfaut"/>
    <w:link w:val="En-tte"/>
    <w:uiPriority w:val="99"/>
    <w:qFormat/>
    <w:rsid w:val="00CC4A0A"/>
  </w:style>
  <w:style w:type="character" w:customStyle="1" w:styleId="PieddepageCar">
    <w:name w:val="Pied de page Car"/>
    <w:basedOn w:val="Policepardfaut"/>
    <w:link w:val="Pieddepage"/>
    <w:uiPriority w:val="99"/>
    <w:qFormat/>
    <w:rsid w:val="00CC4A0A"/>
  </w:style>
  <w:style w:type="character" w:customStyle="1" w:styleId="CorpsdetexteCar">
    <w:name w:val="Corps de texte Car"/>
    <w:basedOn w:val="Policepardfaut"/>
    <w:link w:val="Corpsdetexte"/>
    <w:uiPriority w:val="99"/>
    <w:qFormat/>
    <w:rsid w:val="006977DC"/>
    <w:rPr>
      <w:rFonts w:ascii="Aptos" w:eastAsia="Aptos" w:hAnsi="Aptos" w:cs="Times New Roman"/>
    </w:rPr>
  </w:style>
  <w:style w:type="character" w:customStyle="1" w:styleId="Corpsdetexte2Car">
    <w:name w:val="Corps de texte 2 Car"/>
    <w:basedOn w:val="Policepardfaut"/>
    <w:link w:val="Corpsdetexte2"/>
    <w:uiPriority w:val="99"/>
    <w:qFormat/>
    <w:rsid w:val="009E6BEA"/>
    <w:rPr>
      <w:rFonts w:ascii="Aptos" w:eastAsia="Aptos" w:hAnsi="Aptos" w:cs="Times New Roman"/>
      <w:b/>
      <w:bCs/>
    </w:rPr>
  </w:style>
  <w:style w:type="paragraph" w:styleId="Titre">
    <w:name w:val="Title"/>
    <w:basedOn w:val="Normal"/>
    <w:next w:val="Corpsdetexte"/>
    <w:link w:val="TitreCar"/>
    <w:uiPriority w:val="10"/>
    <w:qFormat/>
    <w:rsid w:val="007811F7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  <w14:ligatures w14:val="standardContextual"/>
    </w:rPr>
  </w:style>
  <w:style w:type="paragraph" w:styleId="Corpsdetexte">
    <w:name w:val="Body Text"/>
    <w:basedOn w:val="Normal"/>
    <w:link w:val="CorpsdetexteCar"/>
    <w:uiPriority w:val="99"/>
    <w:unhideWhenUsed/>
    <w:rsid w:val="006977DC"/>
    <w:pPr>
      <w:widowControl/>
      <w:spacing w:after="160"/>
      <w:jc w:val="both"/>
    </w:pPr>
    <w:rPr>
      <w:rFonts w:ascii="Aptos" w:eastAsia="Aptos" w:hAnsi="Aptos" w:cs="Times New Roman"/>
      <w:kern w:val="2"/>
      <w:sz w:val="24"/>
      <w:szCs w:val="24"/>
      <w14:ligatures w14:val="standardContextual"/>
    </w:rPr>
  </w:style>
  <w:style w:type="paragraph" w:styleId="Liste">
    <w:name w:val="List"/>
    <w:basedOn w:val="Corpsdetexte"/>
    <w:rPr>
      <w:rFonts w:ascii="Liberation Sans" w:hAnsi="Liberation Sans"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ascii="Liberation Sans" w:hAnsi="Liberation Sans"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ascii="Liberation Sans" w:hAnsi="Liberation Sans" w:cs="FreeSans"/>
      <w:sz w:val="24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811F7"/>
    <w:pPr>
      <w:widowControl/>
      <w:spacing w:after="160" w:line="276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Citation">
    <w:name w:val="Quote"/>
    <w:basedOn w:val="Normal"/>
    <w:next w:val="Normal"/>
    <w:link w:val="CitationCar"/>
    <w:uiPriority w:val="29"/>
    <w:qFormat/>
    <w:rsid w:val="007811F7"/>
    <w:pPr>
      <w:widowControl/>
      <w:spacing w:before="160" w:after="160" w:line="276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paragraph" w:styleId="Paragraphedeliste">
    <w:name w:val="List Paragraph"/>
    <w:basedOn w:val="Normal"/>
    <w:uiPriority w:val="34"/>
    <w:qFormat/>
    <w:rsid w:val="007811F7"/>
    <w:pPr>
      <w:widowControl/>
      <w:spacing w:after="160" w:line="276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811F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CC4A0A"/>
    <w:pPr>
      <w:widowControl/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paragraph" w:styleId="Pieddepage">
    <w:name w:val="footer"/>
    <w:basedOn w:val="Normal"/>
    <w:link w:val="PieddepageCar"/>
    <w:uiPriority w:val="99"/>
    <w:unhideWhenUsed/>
    <w:rsid w:val="00CC4A0A"/>
    <w:pPr>
      <w:widowControl/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paragraph" w:styleId="Corpsdetexte2">
    <w:name w:val="Body Text 2"/>
    <w:basedOn w:val="Normal"/>
    <w:link w:val="Corpsdetexte2Car"/>
    <w:uiPriority w:val="99"/>
    <w:unhideWhenUsed/>
    <w:qFormat/>
    <w:rsid w:val="009E6BEA"/>
    <w:pPr>
      <w:widowControl/>
      <w:spacing w:after="160"/>
      <w:jc w:val="both"/>
    </w:pPr>
    <w:rPr>
      <w:rFonts w:ascii="Aptos" w:eastAsia="Aptos" w:hAnsi="Aptos" w:cs="Times New Roman"/>
      <w:b/>
      <w:bCs/>
      <w:kern w:val="2"/>
      <w:sz w:val="24"/>
      <w:szCs w:val="24"/>
      <w14:ligatures w14:val="standardContextual"/>
    </w:rPr>
  </w:style>
  <w:style w:type="paragraph" w:customStyle="1" w:styleId="Contenudecadre">
    <w:name w:val="Contenu de cadre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25614-44DB-45D5-9200-025A72B24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620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LE BOLAY</dc:creator>
  <dc:description/>
  <cp:lastModifiedBy>15750</cp:lastModifiedBy>
  <cp:revision>13</cp:revision>
  <cp:lastPrinted>2024-06-16T12:46:00Z</cp:lastPrinted>
  <dcterms:created xsi:type="dcterms:W3CDTF">2024-06-16T08:30:00Z</dcterms:created>
  <dcterms:modified xsi:type="dcterms:W3CDTF">2024-06-17T20:11:00Z</dcterms:modified>
  <dc:language>fr-FR</dc:language>
</cp:coreProperties>
</file>